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B551" w14:textId="24B67CB7" w:rsidR="005716A6" w:rsidRPr="005716A6" w:rsidRDefault="000329E9" w:rsidP="002F1BDF">
      <w:pPr>
        <w:jc w:val="both"/>
        <w:rPr>
          <w:rFonts w:ascii="Arial" w:hAnsi="Arial" w:cs="Arial"/>
          <w:b/>
          <w:bCs/>
          <w:sz w:val="40"/>
          <w:szCs w:val="40"/>
        </w:rPr>
      </w:pPr>
      <w:r w:rsidRPr="005716A6">
        <w:rPr>
          <w:rFonts w:ascii="Arial" w:hAnsi="Arial" w:cs="Arial"/>
          <w:b/>
          <w:bCs/>
          <w:sz w:val="40"/>
          <w:szCs w:val="40"/>
        </w:rPr>
        <w:t>SATSO Üyeleri</w:t>
      </w:r>
      <w:r w:rsidR="00542444">
        <w:rPr>
          <w:rFonts w:ascii="Arial" w:hAnsi="Arial" w:cs="Arial"/>
          <w:b/>
          <w:bCs/>
          <w:sz w:val="40"/>
          <w:szCs w:val="40"/>
        </w:rPr>
        <w:t>ne</w:t>
      </w:r>
      <w:r>
        <w:rPr>
          <w:rFonts w:ascii="Arial" w:hAnsi="Arial" w:cs="Arial"/>
          <w:b/>
          <w:bCs/>
          <w:sz w:val="40"/>
          <w:szCs w:val="40"/>
        </w:rPr>
        <w:t xml:space="preserve">, </w:t>
      </w:r>
      <w:r w:rsidR="005716A6" w:rsidRPr="005716A6">
        <w:rPr>
          <w:rFonts w:ascii="Arial" w:hAnsi="Arial" w:cs="Arial"/>
          <w:b/>
          <w:bCs/>
          <w:sz w:val="40"/>
          <w:szCs w:val="40"/>
        </w:rPr>
        <w:t>Ufuk Avrupa Programı ve Destekleri</w:t>
      </w:r>
      <w:r>
        <w:rPr>
          <w:rFonts w:ascii="Arial" w:hAnsi="Arial" w:cs="Arial"/>
          <w:b/>
          <w:bCs/>
          <w:sz w:val="40"/>
          <w:szCs w:val="40"/>
        </w:rPr>
        <w:t xml:space="preserve"> </w:t>
      </w:r>
      <w:r w:rsidR="00542444">
        <w:rPr>
          <w:rFonts w:ascii="Arial" w:hAnsi="Arial" w:cs="Arial"/>
          <w:b/>
          <w:bCs/>
          <w:sz w:val="40"/>
          <w:szCs w:val="40"/>
        </w:rPr>
        <w:t>Anlatıldı</w:t>
      </w:r>
    </w:p>
    <w:p w14:paraId="1B16A797" w14:textId="40032EBC" w:rsidR="002863B4" w:rsidRPr="005716A6" w:rsidRDefault="00EA4334" w:rsidP="002F1BDF">
      <w:pPr>
        <w:jc w:val="both"/>
        <w:rPr>
          <w:rFonts w:ascii="Arial" w:hAnsi="Arial" w:cs="Arial"/>
          <w:sz w:val="24"/>
          <w:szCs w:val="24"/>
        </w:rPr>
      </w:pPr>
      <w:r w:rsidRPr="005716A6">
        <w:rPr>
          <w:rFonts w:ascii="Arial" w:hAnsi="Arial" w:cs="Arial"/>
          <w:sz w:val="24"/>
          <w:szCs w:val="24"/>
        </w:rPr>
        <w:t>SATSO</w:t>
      </w:r>
      <w:r w:rsidR="002863B4" w:rsidRPr="005716A6">
        <w:rPr>
          <w:rFonts w:ascii="Arial" w:hAnsi="Arial" w:cs="Arial"/>
          <w:sz w:val="24"/>
          <w:szCs w:val="24"/>
        </w:rPr>
        <w:t>, Üyelerinin Avrupa Birliği’ne ihracattaki rekabet gücünün sürdürülebilir olması adına sürdürdüğü danışmanlık çalışmaları kapsamında “Ufuk Avrupa Programı ve Destekleri” konulu seminer gerçekleştirdi.</w:t>
      </w:r>
    </w:p>
    <w:p w14:paraId="10DB1428" w14:textId="59968CC1" w:rsidR="002863B4" w:rsidRPr="005716A6" w:rsidRDefault="00A46C51" w:rsidP="002F1BDF">
      <w:pPr>
        <w:jc w:val="both"/>
        <w:rPr>
          <w:rFonts w:ascii="Arial" w:hAnsi="Arial" w:cs="Arial"/>
          <w:sz w:val="24"/>
          <w:szCs w:val="24"/>
        </w:rPr>
      </w:pPr>
      <w:r w:rsidRPr="005716A6">
        <w:rPr>
          <w:rFonts w:ascii="Arial" w:hAnsi="Arial" w:cs="Arial"/>
          <w:sz w:val="24"/>
          <w:szCs w:val="24"/>
        </w:rPr>
        <w:t>Üye firma temsilcilerinin katılımıyla SATSO toplantı salonunda gerçekleştirilen seminerde özellikle yeşil mutabaka</w:t>
      </w:r>
      <w:r w:rsidR="00ED4019" w:rsidRPr="005716A6">
        <w:rPr>
          <w:rFonts w:ascii="Arial" w:hAnsi="Arial" w:cs="Arial"/>
          <w:sz w:val="24"/>
          <w:szCs w:val="24"/>
        </w:rPr>
        <w:t>t</w:t>
      </w:r>
      <w:r w:rsidR="004E00B1" w:rsidRPr="005716A6">
        <w:rPr>
          <w:rFonts w:ascii="Arial" w:hAnsi="Arial" w:cs="Arial"/>
          <w:sz w:val="24"/>
          <w:szCs w:val="24"/>
        </w:rPr>
        <w:t>a uyum sürecinde Avrupa Birliği’nin İklim, Enerji ve Mobilite Kümesinin temelinde 2050 yılına kadar dünyanın ilk iklim nötr anakarası olması hedefine ulaşma hedefine yönelik destek vermesi</w:t>
      </w:r>
      <w:r w:rsidR="006D060C" w:rsidRPr="005716A6">
        <w:rPr>
          <w:rFonts w:ascii="Arial" w:hAnsi="Arial" w:cs="Arial"/>
          <w:sz w:val="24"/>
          <w:szCs w:val="24"/>
        </w:rPr>
        <w:t xml:space="preserve"> </w:t>
      </w:r>
      <w:r w:rsidR="004E00B1" w:rsidRPr="005716A6">
        <w:rPr>
          <w:rFonts w:ascii="Arial" w:hAnsi="Arial" w:cs="Arial"/>
          <w:sz w:val="24"/>
          <w:szCs w:val="24"/>
        </w:rPr>
        <w:t xml:space="preserve">konusunda bilgiler aktarıldı. </w:t>
      </w:r>
    </w:p>
    <w:p w14:paraId="78342888" w14:textId="21F968F0" w:rsidR="002863B4" w:rsidRPr="005716A6" w:rsidRDefault="00CA718B" w:rsidP="002F1BDF">
      <w:pPr>
        <w:jc w:val="both"/>
        <w:rPr>
          <w:rFonts w:ascii="Arial" w:hAnsi="Arial" w:cs="Arial"/>
          <w:sz w:val="24"/>
          <w:szCs w:val="24"/>
        </w:rPr>
      </w:pPr>
      <w:r w:rsidRPr="005716A6">
        <w:rPr>
          <w:rFonts w:ascii="Arial" w:hAnsi="Arial" w:cs="Arial"/>
          <w:sz w:val="24"/>
          <w:szCs w:val="24"/>
        </w:rPr>
        <w:t>3 Oturumda gerçekleşen seminerde</w:t>
      </w:r>
      <w:r w:rsidR="004E027A" w:rsidRPr="005716A6">
        <w:rPr>
          <w:rFonts w:ascii="Arial" w:hAnsi="Arial" w:cs="Arial"/>
          <w:sz w:val="24"/>
          <w:szCs w:val="24"/>
        </w:rPr>
        <w:t xml:space="preserve"> </w:t>
      </w:r>
      <w:r w:rsidR="006D759C" w:rsidRPr="005716A6">
        <w:rPr>
          <w:rFonts w:ascii="Arial" w:hAnsi="Arial" w:cs="Arial"/>
          <w:sz w:val="24"/>
          <w:szCs w:val="24"/>
        </w:rPr>
        <w:t xml:space="preserve">TÜBİTAK Yetkililerinden Çağrı Yıldırım ve Tarık Şahin Ufuk Avrupa Programı odağında KOBİ Alanı Destekleri ve TÜBİTAK Destekleri hakkında katılımcıları bilgilendirdiler. </w:t>
      </w:r>
    </w:p>
    <w:p w14:paraId="799B9EE5" w14:textId="3A86CFB2" w:rsidR="001D6F2E" w:rsidRPr="005716A6" w:rsidRDefault="00CA718B" w:rsidP="002F1BDF">
      <w:pPr>
        <w:jc w:val="both"/>
        <w:rPr>
          <w:rFonts w:ascii="Arial" w:hAnsi="Arial" w:cs="Arial"/>
          <w:sz w:val="24"/>
          <w:szCs w:val="24"/>
        </w:rPr>
      </w:pPr>
      <w:r w:rsidRPr="005716A6">
        <w:rPr>
          <w:rFonts w:ascii="Arial" w:hAnsi="Arial" w:cs="Arial"/>
          <w:sz w:val="24"/>
          <w:szCs w:val="24"/>
        </w:rPr>
        <w:t xml:space="preserve">Seminerde genel olarak </w:t>
      </w:r>
      <w:r w:rsidR="00FA7F64" w:rsidRPr="005716A6">
        <w:rPr>
          <w:rFonts w:ascii="Arial" w:hAnsi="Arial" w:cs="Arial"/>
          <w:sz w:val="24"/>
          <w:szCs w:val="24"/>
        </w:rPr>
        <w:t xml:space="preserve">Ufuk </w:t>
      </w:r>
      <w:r w:rsidRPr="005716A6">
        <w:rPr>
          <w:rFonts w:ascii="Arial" w:hAnsi="Arial" w:cs="Arial"/>
          <w:sz w:val="24"/>
          <w:szCs w:val="24"/>
        </w:rPr>
        <w:t xml:space="preserve">Avrupa </w:t>
      </w:r>
      <w:r w:rsidR="00FA7F64" w:rsidRPr="005716A6">
        <w:rPr>
          <w:rFonts w:ascii="Arial" w:hAnsi="Arial" w:cs="Arial"/>
          <w:sz w:val="24"/>
          <w:szCs w:val="24"/>
        </w:rPr>
        <w:t xml:space="preserve">programının </w:t>
      </w:r>
      <w:r w:rsidRPr="005716A6">
        <w:rPr>
          <w:rFonts w:ascii="Arial" w:hAnsi="Arial" w:cs="Arial"/>
          <w:sz w:val="24"/>
          <w:szCs w:val="24"/>
        </w:rPr>
        <w:t xml:space="preserve">tanıtımı </w:t>
      </w:r>
      <w:r w:rsidR="00D835BE" w:rsidRPr="005716A6">
        <w:rPr>
          <w:rFonts w:ascii="Arial" w:hAnsi="Arial" w:cs="Arial"/>
          <w:sz w:val="24"/>
          <w:szCs w:val="24"/>
        </w:rPr>
        <w:t xml:space="preserve">ve bu programın </w:t>
      </w:r>
      <w:r w:rsidRPr="005716A6">
        <w:rPr>
          <w:rFonts w:ascii="Arial" w:hAnsi="Arial" w:cs="Arial"/>
          <w:sz w:val="24"/>
          <w:szCs w:val="24"/>
        </w:rPr>
        <w:t xml:space="preserve">ülke ihracatına ve firmalara avantajları, sağladığı </w:t>
      </w:r>
      <w:r w:rsidR="00FA7F64" w:rsidRPr="005716A6">
        <w:rPr>
          <w:rFonts w:ascii="Arial" w:hAnsi="Arial" w:cs="Arial"/>
          <w:sz w:val="24"/>
          <w:szCs w:val="24"/>
        </w:rPr>
        <w:t>yenilikler</w:t>
      </w:r>
      <w:r w:rsidRPr="005716A6">
        <w:rPr>
          <w:rFonts w:ascii="Arial" w:hAnsi="Arial" w:cs="Arial"/>
          <w:sz w:val="24"/>
          <w:szCs w:val="24"/>
        </w:rPr>
        <w:t>,</w:t>
      </w:r>
      <w:r w:rsidR="00FA7F64" w:rsidRPr="005716A6">
        <w:rPr>
          <w:rFonts w:ascii="Arial" w:hAnsi="Arial" w:cs="Arial"/>
          <w:sz w:val="24"/>
          <w:szCs w:val="24"/>
        </w:rPr>
        <w:t xml:space="preserve"> </w:t>
      </w:r>
      <w:r w:rsidRPr="005716A6">
        <w:rPr>
          <w:rFonts w:ascii="Arial" w:hAnsi="Arial" w:cs="Arial"/>
          <w:sz w:val="24"/>
          <w:szCs w:val="24"/>
        </w:rPr>
        <w:t>A</w:t>
      </w:r>
      <w:r w:rsidR="00FA7F64" w:rsidRPr="005716A6">
        <w:rPr>
          <w:rFonts w:ascii="Arial" w:hAnsi="Arial" w:cs="Arial"/>
          <w:sz w:val="24"/>
          <w:szCs w:val="24"/>
        </w:rPr>
        <w:t>vrupa Yenilik Konseyi</w:t>
      </w:r>
      <w:r w:rsidR="00745F1B" w:rsidRPr="005716A6">
        <w:rPr>
          <w:rFonts w:ascii="Arial" w:hAnsi="Arial" w:cs="Arial"/>
          <w:sz w:val="24"/>
          <w:szCs w:val="24"/>
        </w:rPr>
        <w:t xml:space="preserve"> </w:t>
      </w:r>
      <w:r w:rsidRPr="005716A6">
        <w:rPr>
          <w:rFonts w:ascii="Arial" w:hAnsi="Arial" w:cs="Arial"/>
          <w:sz w:val="24"/>
          <w:szCs w:val="24"/>
        </w:rPr>
        <w:t>ile sağlanan o</w:t>
      </w:r>
      <w:r w:rsidR="00FA7F64" w:rsidRPr="005716A6">
        <w:rPr>
          <w:rFonts w:ascii="Arial" w:hAnsi="Arial" w:cs="Arial"/>
          <w:sz w:val="24"/>
          <w:szCs w:val="24"/>
        </w:rPr>
        <w:t xml:space="preserve">rtaklıklar ve </w:t>
      </w:r>
      <w:r w:rsidRPr="005716A6">
        <w:rPr>
          <w:rFonts w:ascii="Arial" w:hAnsi="Arial" w:cs="Arial"/>
          <w:sz w:val="24"/>
          <w:szCs w:val="24"/>
        </w:rPr>
        <w:t>a</w:t>
      </w:r>
      <w:r w:rsidR="00FA7F64" w:rsidRPr="005716A6">
        <w:rPr>
          <w:rFonts w:ascii="Arial" w:hAnsi="Arial" w:cs="Arial"/>
          <w:sz w:val="24"/>
          <w:szCs w:val="24"/>
        </w:rPr>
        <w:t xml:space="preserve">çık </w:t>
      </w:r>
      <w:r w:rsidRPr="005716A6">
        <w:rPr>
          <w:rFonts w:ascii="Arial" w:hAnsi="Arial" w:cs="Arial"/>
          <w:sz w:val="24"/>
          <w:szCs w:val="24"/>
        </w:rPr>
        <w:t>e</w:t>
      </w:r>
      <w:r w:rsidR="00FA7F64" w:rsidRPr="005716A6">
        <w:rPr>
          <w:rFonts w:ascii="Arial" w:hAnsi="Arial" w:cs="Arial"/>
          <w:sz w:val="24"/>
          <w:szCs w:val="24"/>
        </w:rPr>
        <w:t>rişim</w:t>
      </w:r>
      <w:r w:rsidRPr="005716A6">
        <w:rPr>
          <w:rFonts w:ascii="Arial" w:hAnsi="Arial" w:cs="Arial"/>
          <w:sz w:val="24"/>
          <w:szCs w:val="24"/>
        </w:rPr>
        <w:t xml:space="preserve"> konularında bilgiler verildi. </w:t>
      </w:r>
      <w:r w:rsidR="00702EBE" w:rsidRPr="005716A6">
        <w:rPr>
          <w:rFonts w:ascii="Arial" w:hAnsi="Arial" w:cs="Arial"/>
          <w:sz w:val="24"/>
          <w:szCs w:val="24"/>
        </w:rPr>
        <w:t xml:space="preserve">Ufuk Avrupa Küme 5 </w:t>
      </w:r>
      <w:r w:rsidRPr="005716A6">
        <w:rPr>
          <w:rFonts w:ascii="Arial" w:hAnsi="Arial" w:cs="Arial"/>
          <w:sz w:val="24"/>
          <w:szCs w:val="24"/>
        </w:rPr>
        <w:t xml:space="preserve">desteklerinin kapsamları, yararlanmak adına kurallara değinildi. </w:t>
      </w:r>
    </w:p>
    <w:p w14:paraId="435E6C28" w14:textId="1AFE5821" w:rsidR="003111E1" w:rsidRPr="005716A6" w:rsidRDefault="00DC3192" w:rsidP="002F1BDF">
      <w:pPr>
        <w:jc w:val="both"/>
        <w:rPr>
          <w:rFonts w:ascii="Arial" w:hAnsi="Arial" w:cs="Arial"/>
          <w:sz w:val="24"/>
          <w:szCs w:val="24"/>
        </w:rPr>
      </w:pPr>
      <w:r w:rsidRPr="005716A6">
        <w:rPr>
          <w:rFonts w:ascii="Arial" w:hAnsi="Arial" w:cs="Arial"/>
          <w:sz w:val="24"/>
          <w:szCs w:val="24"/>
        </w:rPr>
        <w:t xml:space="preserve">Seminerin diğer oturumunda ise </w:t>
      </w:r>
      <w:r w:rsidR="00D51F0C" w:rsidRPr="005716A6">
        <w:rPr>
          <w:rFonts w:ascii="Arial" w:hAnsi="Arial" w:cs="Arial"/>
          <w:sz w:val="24"/>
          <w:szCs w:val="24"/>
        </w:rPr>
        <w:t>Avrupa Yenilik Konseyi</w:t>
      </w:r>
      <w:r w:rsidR="003111E1" w:rsidRPr="005716A6">
        <w:rPr>
          <w:rFonts w:ascii="Arial" w:hAnsi="Arial" w:cs="Arial"/>
          <w:sz w:val="24"/>
          <w:szCs w:val="24"/>
        </w:rPr>
        <w:t xml:space="preserve"> </w:t>
      </w:r>
      <w:r w:rsidRPr="005716A6">
        <w:rPr>
          <w:rFonts w:ascii="Arial" w:hAnsi="Arial" w:cs="Arial"/>
          <w:sz w:val="24"/>
          <w:szCs w:val="24"/>
        </w:rPr>
        <w:t xml:space="preserve">ve faaliyetleri hakkında ayrıntılı bilgiler paylaşıldı. Konsey kapsamındaki </w:t>
      </w:r>
      <w:r w:rsidR="003111E1" w:rsidRPr="005716A6">
        <w:rPr>
          <w:rFonts w:ascii="Arial" w:hAnsi="Arial" w:cs="Arial"/>
          <w:sz w:val="24"/>
          <w:szCs w:val="24"/>
        </w:rPr>
        <w:t>kılavuz, geçiş</w:t>
      </w:r>
      <w:r w:rsidRPr="005716A6">
        <w:rPr>
          <w:rFonts w:ascii="Arial" w:hAnsi="Arial" w:cs="Arial"/>
          <w:sz w:val="24"/>
          <w:szCs w:val="24"/>
        </w:rPr>
        <w:t xml:space="preserve"> gibi f</w:t>
      </w:r>
      <w:r w:rsidR="003111E1" w:rsidRPr="005716A6">
        <w:rPr>
          <w:rFonts w:ascii="Arial" w:hAnsi="Arial" w:cs="Arial"/>
          <w:sz w:val="24"/>
          <w:szCs w:val="24"/>
        </w:rPr>
        <w:t xml:space="preserve">on süreçleri, </w:t>
      </w:r>
      <w:r w:rsidRPr="005716A6">
        <w:rPr>
          <w:rFonts w:ascii="Arial" w:hAnsi="Arial" w:cs="Arial"/>
          <w:sz w:val="24"/>
          <w:szCs w:val="24"/>
        </w:rPr>
        <w:t>p</w:t>
      </w:r>
      <w:r w:rsidR="003111E1" w:rsidRPr="005716A6">
        <w:rPr>
          <w:rFonts w:ascii="Arial" w:hAnsi="Arial" w:cs="Arial"/>
          <w:sz w:val="24"/>
          <w:szCs w:val="24"/>
        </w:rPr>
        <w:t xml:space="preserve">roje </w:t>
      </w:r>
      <w:r w:rsidRPr="005716A6">
        <w:rPr>
          <w:rFonts w:ascii="Arial" w:hAnsi="Arial" w:cs="Arial"/>
          <w:sz w:val="24"/>
          <w:szCs w:val="24"/>
        </w:rPr>
        <w:t>y</w:t>
      </w:r>
      <w:r w:rsidR="003111E1" w:rsidRPr="005716A6">
        <w:rPr>
          <w:rFonts w:ascii="Arial" w:hAnsi="Arial" w:cs="Arial"/>
          <w:sz w:val="24"/>
          <w:szCs w:val="24"/>
        </w:rPr>
        <w:t xml:space="preserve">azma </w:t>
      </w:r>
      <w:r w:rsidRPr="005716A6">
        <w:rPr>
          <w:rFonts w:ascii="Arial" w:hAnsi="Arial" w:cs="Arial"/>
          <w:sz w:val="24"/>
          <w:szCs w:val="24"/>
        </w:rPr>
        <w:t>e</w:t>
      </w:r>
      <w:r w:rsidR="003111E1" w:rsidRPr="005716A6">
        <w:rPr>
          <w:rFonts w:ascii="Arial" w:hAnsi="Arial" w:cs="Arial"/>
          <w:sz w:val="24"/>
          <w:szCs w:val="24"/>
        </w:rPr>
        <w:t>ğitim</w:t>
      </w:r>
      <w:r w:rsidRPr="005716A6">
        <w:rPr>
          <w:rFonts w:ascii="Arial" w:hAnsi="Arial" w:cs="Arial"/>
          <w:sz w:val="24"/>
          <w:szCs w:val="24"/>
        </w:rPr>
        <w:t xml:space="preserve"> faaliyetleri, uluslararası </w:t>
      </w:r>
      <w:proofErr w:type="gramStart"/>
      <w:r w:rsidRPr="005716A6">
        <w:rPr>
          <w:rFonts w:ascii="Arial" w:hAnsi="Arial" w:cs="Arial"/>
          <w:sz w:val="24"/>
          <w:szCs w:val="24"/>
        </w:rPr>
        <w:t>işbirliklerine</w:t>
      </w:r>
      <w:proofErr w:type="gramEnd"/>
      <w:r w:rsidRPr="005716A6">
        <w:rPr>
          <w:rFonts w:ascii="Arial" w:hAnsi="Arial" w:cs="Arial"/>
          <w:sz w:val="24"/>
          <w:szCs w:val="24"/>
        </w:rPr>
        <w:t xml:space="preserve"> katılımı özendirmeye yönelik sağlanan destek ile ödül programları bilgileri aktarıldı</w:t>
      </w:r>
      <w:r w:rsidR="003111E1" w:rsidRPr="005716A6">
        <w:rPr>
          <w:rFonts w:ascii="Arial" w:hAnsi="Arial" w:cs="Arial"/>
          <w:sz w:val="24"/>
          <w:szCs w:val="24"/>
        </w:rPr>
        <w:t xml:space="preserve">. </w:t>
      </w:r>
    </w:p>
    <w:p w14:paraId="2A87991F" w14:textId="4AD4ED74" w:rsidR="005716A6" w:rsidRPr="005716A6" w:rsidRDefault="005716A6" w:rsidP="002F1BDF">
      <w:pPr>
        <w:jc w:val="both"/>
        <w:rPr>
          <w:rFonts w:ascii="Arial" w:hAnsi="Arial" w:cs="Arial"/>
          <w:sz w:val="24"/>
          <w:szCs w:val="24"/>
        </w:rPr>
      </w:pPr>
      <w:r w:rsidRPr="005716A6">
        <w:rPr>
          <w:rFonts w:ascii="Arial" w:hAnsi="Arial" w:cs="Arial"/>
          <w:sz w:val="24"/>
          <w:szCs w:val="24"/>
        </w:rPr>
        <w:t xml:space="preserve">Son oturumda soru-cevap olarak devam eden seminer karşılıklı bilgi alışverişlerinin ardından noktalandı. </w:t>
      </w:r>
    </w:p>
    <w:p w14:paraId="67964D94" w14:textId="77777777" w:rsidR="002F1BDF" w:rsidRPr="005716A6" w:rsidRDefault="002F1BDF" w:rsidP="002F1BDF">
      <w:pPr>
        <w:jc w:val="both"/>
        <w:rPr>
          <w:rFonts w:ascii="Arial" w:hAnsi="Arial" w:cs="Arial"/>
          <w:sz w:val="24"/>
          <w:szCs w:val="24"/>
        </w:rPr>
      </w:pPr>
    </w:p>
    <w:sectPr w:rsidR="002F1BDF" w:rsidRPr="00571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52F"/>
    <w:rsid w:val="000219B9"/>
    <w:rsid w:val="000329E9"/>
    <w:rsid w:val="001D6F2E"/>
    <w:rsid w:val="002863B4"/>
    <w:rsid w:val="002F1BDF"/>
    <w:rsid w:val="003111E1"/>
    <w:rsid w:val="004E00B1"/>
    <w:rsid w:val="004E027A"/>
    <w:rsid w:val="00542444"/>
    <w:rsid w:val="005716A6"/>
    <w:rsid w:val="0063252F"/>
    <w:rsid w:val="006D060C"/>
    <w:rsid w:val="006D759C"/>
    <w:rsid w:val="00702EBE"/>
    <w:rsid w:val="00745F1B"/>
    <w:rsid w:val="0097626D"/>
    <w:rsid w:val="00A46C51"/>
    <w:rsid w:val="00BF4772"/>
    <w:rsid w:val="00CA718B"/>
    <w:rsid w:val="00D51F0C"/>
    <w:rsid w:val="00D835BE"/>
    <w:rsid w:val="00DC3192"/>
    <w:rsid w:val="00DF486F"/>
    <w:rsid w:val="00EA4334"/>
    <w:rsid w:val="00ED4019"/>
    <w:rsid w:val="00FA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E99FD"/>
  <w15:chartTrackingRefBased/>
  <w15:docId w15:val="{F796A8D9-44A7-4036-A199-C3582B24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219B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0219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neslihan altay</dc:creator>
  <cp:keywords/>
  <dc:description/>
  <cp:lastModifiedBy>DERYA DELİ ÇAKIR</cp:lastModifiedBy>
  <cp:revision>16</cp:revision>
  <dcterms:created xsi:type="dcterms:W3CDTF">2022-09-07T12:19:00Z</dcterms:created>
  <dcterms:modified xsi:type="dcterms:W3CDTF">2022-09-08T11:58:00Z</dcterms:modified>
</cp:coreProperties>
</file>